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6038E55F" w:rsidR="00851AD2" w:rsidRPr="00C85D86" w:rsidRDefault="00AE0CA3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18 août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14:paraId="600B8597" w14:textId="77777777" w:rsidR="00AE0CA3" w:rsidRDefault="00472FFE" w:rsidP="00AE0CA3">
      <w:pPr>
        <w:spacing w:before="120" w:after="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965E69">
        <w:rPr>
          <w:b/>
          <w:sz w:val="44"/>
          <w:szCs w:val="44"/>
          <w:lang w:val="fr-FR"/>
        </w:rPr>
        <w:t xml:space="preserve"> : </w:t>
      </w:r>
    </w:p>
    <w:p w14:paraId="6A28D6E1" w14:textId="04C04B0B" w:rsidR="002D7B00" w:rsidRPr="00C85D86" w:rsidRDefault="00AE0CA3" w:rsidP="00AE0CA3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retour sur la lettre d’entente</w:t>
      </w:r>
    </w:p>
    <w:p w14:paraId="3BC86EF9" w14:textId="77777777"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14:paraId="179746B7" w14:textId="3B3AE694" w:rsidR="00422757" w:rsidRDefault="00312273" w:rsidP="006D6CCB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Prenez note que </w:t>
      </w:r>
      <w:r w:rsidR="00802E8F">
        <w:rPr>
          <w:sz w:val="28"/>
          <w:szCs w:val="28"/>
        </w:rPr>
        <w:t>les discussions entourant la lettre d’entente sur le rappel au travail débuteront</w:t>
      </w:r>
      <w:r w:rsidR="00422757">
        <w:rPr>
          <w:sz w:val="28"/>
          <w:szCs w:val="28"/>
        </w:rPr>
        <w:t>, tel que prévu,</w:t>
      </w:r>
      <w:r w:rsidR="00802E8F">
        <w:rPr>
          <w:sz w:val="28"/>
          <w:szCs w:val="28"/>
        </w:rPr>
        <w:t xml:space="preserve"> dès la semaine prochaine avec l’employeur</w:t>
      </w:r>
      <w:r w:rsidR="00422757">
        <w:rPr>
          <w:sz w:val="28"/>
          <w:szCs w:val="28"/>
        </w:rPr>
        <w:t xml:space="preserve">. </w:t>
      </w:r>
    </w:p>
    <w:p w14:paraId="5B706118" w14:textId="73798474" w:rsidR="00422757" w:rsidRDefault="00312273" w:rsidP="006D6CCB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rappelons que </w:t>
      </w:r>
      <w:r w:rsidR="008636D0">
        <w:rPr>
          <w:sz w:val="28"/>
          <w:szCs w:val="28"/>
        </w:rPr>
        <w:t>cette lettre</w:t>
      </w:r>
      <w:r>
        <w:rPr>
          <w:sz w:val="28"/>
          <w:szCs w:val="28"/>
        </w:rPr>
        <w:t xml:space="preserve"> arrive à échéance selon la </w:t>
      </w:r>
      <w:r w:rsidRPr="00312273">
        <w:rPr>
          <w:sz w:val="28"/>
          <w:szCs w:val="28"/>
        </w:rPr>
        <w:t xml:space="preserve">première des éventualités suivantes : </w:t>
      </w:r>
      <w:r w:rsidR="00584C96">
        <w:rPr>
          <w:sz w:val="28"/>
          <w:szCs w:val="28"/>
        </w:rPr>
        <w:t xml:space="preserve">soit </w:t>
      </w:r>
      <w:r w:rsidRPr="00312273">
        <w:rPr>
          <w:sz w:val="28"/>
          <w:szCs w:val="28"/>
        </w:rPr>
        <w:t>lors de l’implantation des nouveaux horaires de travail post COVID</w:t>
      </w:r>
      <w:r w:rsidR="00584C96">
        <w:rPr>
          <w:sz w:val="28"/>
          <w:szCs w:val="28"/>
        </w:rPr>
        <w:t>;</w:t>
      </w:r>
      <w:r w:rsidRPr="00312273">
        <w:rPr>
          <w:sz w:val="28"/>
          <w:szCs w:val="28"/>
        </w:rPr>
        <w:t xml:space="preserve"> </w:t>
      </w:r>
      <w:r w:rsidR="00584C96">
        <w:rPr>
          <w:sz w:val="28"/>
          <w:szCs w:val="28"/>
        </w:rPr>
        <w:t>soit</w:t>
      </w:r>
      <w:r w:rsidRPr="00312273">
        <w:rPr>
          <w:sz w:val="28"/>
          <w:szCs w:val="28"/>
        </w:rPr>
        <w:t xml:space="preserve"> au moment où les prestations d’assurance chômage (ou autres programmes mis en place par le gouvernement</w:t>
      </w:r>
      <w:r w:rsidR="00584C96">
        <w:rPr>
          <w:sz w:val="28"/>
          <w:szCs w:val="28"/>
        </w:rPr>
        <w:t>)</w:t>
      </w:r>
      <w:r w:rsidRPr="00312273">
        <w:rPr>
          <w:sz w:val="28"/>
          <w:szCs w:val="28"/>
        </w:rPr>
        <w:t xml:space="preserve"> prendront fin</w:t>
      </w:r>
      <w:r w:rsidR="00584C96">
        <w:rPr>
          <w:sz w:val="28"/>
          <w:szCs w:val="28"/>
        </w:rPr>
        <w:t>;</w:t>
      </w:r>
      <w:r w:rsidRPr="00312273">
        <w:rPr>
          <w:sz w:val="28"/>
          <w:szCs w:val="28"/>
        </w:rPr>
        <w:t xml:space="preserve"> </w:t>
      </w:r>
      <w:r w:rsidR="00584C96">
        <w:rPr>
          <w:sz w:val="28"/>
          <w:szCs w:val="28"/>
        </w:rPr>
        <w:t>soit</w:t>
      </w:r>
      <w:r w:rsidRPr="00312273">
        <w:rPr>
          <w:sz w:val="28"/>
          <w:szCs w:val="28"/>
        </w:rPr>
        <w:t xml:space="preserve"> le 24 octobre 2021.</w:t>
      </w:r>
      <w:r>
        <w:rPr>
          <w:sz w:val="28"/>
          <w:szCs w:val="28"/>
        </w:rPr>
        <w:t xml:space="preserve">  </w:t>
      </w:r>
    </w:p>
    <w:p w14:paraId="0DECFF61" w14:textId="3F9E1C5F" w:rsidR="00312273" w:rsidRDefault="00DA323D" w:rsidP="006D6CCB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312273">
        <w:rPr>
          <w:sz w:val="28"/>
          <w:szCs w:val="28"/>
        </w:rPr>
        <w:t xml:space="preserve"> défaut d’un</w:t>
      </w:r>
      <w:r w:rsidR="006D6CCB">
        <w:rPr>
          <w:sz w:val="28"/>
          <w:szCs w:val="28"/>
        </w:rPr>
        <w:t xml:space="preserve">e entente satisfaisante </w:t>
      </w:r>
      <w:r w:rsidR="00A970ED">
        <w:rPr>
          <w:sz w:val="28"/>
          <w:szCs w:val="28"/>
        </w:rPr>
        <w:t xml:space="preserve">et entérinée en assemblée générale </w:t>
      </w:r>
      <w:r w:rsidR="006D6CCB">
        <w:rPr>
          <w:sz w:val="28"/>
          <w:szCs w:val="28"/>
        </w:rPr>
        <w:t>la convention collective s’appliquera.</w:t>
      </w:r>
    </w:p>
    <w:p w14:paraId="2E4E4B78" w14:textId="24E6E0DB" w:rsidR="00A970ED" w:rsidRDefault="00A970ED" w:rsidP="006D6CCB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Nous vous tiendrons au courant de tout développement.</w:t>
      </w:r>
    </w:p>
    <w:p w14:paraId="7B48805D" w14:textId="077A123B" w:rsidR="00312273" w:rsidRDefault="006D6CCB" w:rsidP="00AE0C6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Merci,</w:t>
      </w:r>
    </w:p>
    <w:p w14:paraId="6C25AE73" w14:textId="77777777"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4F0416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90220"/>
    <w:rsid w:val="0009076B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0720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2757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0416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4439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1C34"/>
    <w:rsid w:val="006C7BB1"/>
    <w:rsid w:val="006D1CAE"/>
    <w:rsid w:val="006D40CA"/>
    <w:rsid w:val="006D6CCB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2AF6"/>
    <w:rsid w:val="00802E8F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25568"/>
    <w:rsid w:val="0094758A"/>
    <w:rsid w:val="00953666"/>
    <w:rsid w:val="00954004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A0B37"/>
    <w:rsid w:val="009A3476"/>
    <w:rsid w:val="009A3B57"/>
    <w:rsid w:val="009A5C0F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60125"/>
    <w:rsid w:val="00A64A26"/>
    <w:rsid w:val="00A7685B"/>
    <w:rsid w:val="00A83AFC"/>
    <w:rsid w:val="00A8497A"/>
    <w:rsid w:val="00A91F8C"/>
    <w:rsid w:val="00A95097"/>
    <w:rsid w:val="00A9613C"/>
    <w:rsid w:val="00A96219"/>
    <w:rsid w:val="00A970ED"/>
    <w:rsid w:val="00AA4924"/>
    <w:rsid w:val="00AA6659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738C"/>
    <w:rsid w:val="00B01B04"/>
    <w:rsid w:val="00B037EA"/>
    <w:rsid w:val="00B10B6B"/>
    <w:rsid w:val="00B1129B"/>
    <w:rsid w:val="00B153EE"/>
    <w:rsid w:val="00B1620B"/>
    <w:rsid w:val="00B24DE9"/>
    <w:rsid w:val="00B3204D"/>
    <w:rsid w:val="00B34013"/>
    <w:rsid w:val="00B36E5B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4132"/>
    <w:rsid w:val="00CE4CA9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323D"/>
    <w:rsid w:val="00DA67A4"/>
    <w:rsid w:val="00DB0404"/>
    <w:rsid w:val="00DB325F"/>
    <w:rsid w:val="00DC4513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70A6"/>
    <w:rsid w:val="00FB7314"/>
    <w:rsid w:val="00FC2B3F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408</cp:revision>
  <cp:lastPrinted>2020-08-28T16:35:00Z</cp:lastPrinted>
  <dcterms:created xsi:type="dcterms:W3CDTF">2020-06-11T21:38:00Z</dcterms:created>
  <dcterms:modified xsi:type="dcterms:W3CDTF">2021-08-18T21:10:00Z</dcterms:modified>
</cp:coreProperties>
</file>