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D71C9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E70465">
        <w:rPr>
          <w:sz w:val="24"/>
          <w:szCs w:val="24"/>
          <w:lang w:val="fr-FR"/>
        </w:rPr>
        <w:t>1</w:t>
      </w:r>
      <w:r w:rsidR="00640693">
        <w:rPr>
          <w:sz w:val="24"/>
          <w:szCs w:val="24"/>
          <w:lang w:val="fr-FR"/>
        </w:rPr>
        <w:t xml:space="preserve">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E70465" w:rsidRDefault="00E70465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783">
        <w:rPr>
          <w:sz w:val="28"/>
          <w:szCs w:val="28"/>
        </w:rPr>
        <w:t xml:space="preserve"> Nos discussions avec l’employeur se sont poursuivies aujourd’hui, e</w:t>
      </w:r>
      <w:r>
        <w:rPr>
          <w:sz w:val="28"/>
          <w:szCs w:val="28"/>
        </w:rPr>
        <w:t xml:space="preserve">ssentiellement sur une lettre d’entente balisant l’ensemble des mises à pied (qui, nous le rappelons, devra être soumise à notre assemblée générale).  </w:t>
      </w:r>
    </w:p>
    <w:p w:rsidR="00E70465" w:rsidRDefault="00657EA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0465">
        <w:rPr>
          <w:sz w:val="28"/>
          <w:szCs w:val="28"/>
        </w:rPr>
        <w:t xml:space="preserve">. Si vous avez des questions que </w:t>
      </w:r>
      <w:r w:rsidR="007C095D">
        <w:rPr>
          <w:sz w:val="28"/>
          <w:szCs w:val="28"/>
        </w:rPr>
        <w:t xml:space="preserve">vous </w:t>
      </w:r>
      <w:r w:rsidR="00E70465">
        <w:rPr>
          <w:sz w:val="28"/>
          <w:szCs w:val="28"/>
        </w:rPr>
        <w:t>souhaitez poser à vos représentants syndic</w:t>
      </w:r>
      <w:r w:rsidR="00C00FF5">
        <w:rPr>
          <w:sz w:val="28"/>
          <w:szCs w:val="28"/>
        </w:rPr>
        <w:t>aux, svp veuillez utiliser les deux moyens</w:t>
      </w:r>
      <w:r w:rsidR="00E54B87">
        <w:rPr>
          <w:sz w:val="28"/>
          <w:szCs w:val="28"/>
        </w:rPr>
        <w:t xml:space="preserve"> de communication</w:t>
      </w:r>
      <w:r w:rsidR="00BB39E5">
        <w:rPr>
          <w:sz w:val="28"/>
          <w:szCs w:val="28"/>
        </w:rPr>
        <w:t xml:space="preserve"> officiel</w:t>
      </w:r>
      <w:r w:rsidR="00E70465">
        <w:rPr>
          <w:sz w:val="28"/>
          <w:szCs w:val="28"/>
        </w:rPr>
        <w:t>s :</w:t>
      </w:r>
      <w:r w:rsidR="003D7D05">
        <w:rPr>
          <w:sz w:val="28"/>
          <w:szCs w:val="28"/>
        </w:rPr>
        <w:t xml:space="preserve"> </w:t>
      </w:r>
      <w:r w:rsidR="00E70465">
        <w:rPr>
          <w:sz w:val="28"/>
          <w:szCs w:val="28"/>
        </w:rPr>
        <w:t xml:space="preserve">par courriel au </w:t>
      </w:r>
      <w:hyperlink r:id="rId7" w:history="1">
        <w:r w:rsidR="00E70465"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3D7D05">
        <w:rPr>
          <w:sz w:val="28"/>
          <w:szCs w:val="28"/>
        </w:rPr>
        <w:t xml:space="preserve"> ou </w:t>
      </w:r>
      <w:r w:rsidR="00E70465">
        <w:rPr>
          <w:sz w:val="28"/>
          <w:szCs w:val="28"/>
        </w:rPr>
        <w:t xml:space="preserve">par téléphone au 514-395-2299.  </w:t>
      </w:r>
      <w:r w:rsidR="00C00FF5">
        <w:rPr>
          <w:sz w:val="28"/>
          <w:szCs w:val="28"/>
        </w:rPr>
        <w:t xml:space="preserve">Ayant de nombreuses réunions de travail à tous les jours, il nous est impossible de répondre efficacement </w:t>
      </w:r>
      <w:r w:rsidR="00E10AE3">
        <w:rPr>
          <w:sz w:val="28"/>
          <w:szCs w:val="28"/>
        </w:rPr>
        <w:t xml:space="preserve">et dans un délai raisonnable </w:t>
      </w:r>
      <w:r w:rsidR="00C00FF5">
        <w:rPr>
          <w:sz w:val="28"/>
          <w:szCs w:val="28"/>
        </w:rPr>
        <w:t>à tous les textos ou envois Messenger qui nous sont envoyés.  Par ailleurs, nous rappelons que la page Facebook de l’unité générale sert avant tout à transmettre de l’information et n’est pas un lieu propice aux questions ou débats.</w:t>
      </w:r>
      <w:r w:rsidR="0043680F">
        <w:rPr>
          <w:sz w:val="28"/>
          <w:szCs w:val="28"/>
        </w:rPr>
        <w:t xml:space="preserve"> Enfin, les réponses à plusieurs </w:t>
      </w:r>
      <w:r w:rsidR="00CB3390">
        <w:rPr>
          <w:sz w:val="28"/>
          <w:szCs w:val="28"/>
        </w:rPr>
        <w:t>questions des membres se trouvent déjà dans les tracts que nous avons publiés – que vous pouvez retrouver sur notre site web (</w:t>
      </w:r>
      <w:hyperlink r:id="rId8" w:history="1">
        <w:r w:rsidR="00CB3390" w:rsidRPr="00CB3390">
          <w:rPr>
            <w:rStyle w:val="Lienhypertexte"/>
            <w:sz w:val="28"/>
            <w:szCs w:val="28"/>
          </w:rPr>
          <w:t>www.seescq.com</w:t>
        </w:r>
      </w:hyperlink>
      <w:r w:rsidR="00CB3390">
        <w:rPr>
          <w:sz w:val="28"/>
          <w:szCs w:val="28"/>
        </w:rPr>
        <w:t>).</w:t>
      </w:r>
    </w:p>
    <w:p w:rsidR="00657EA2" w:rsidRDefault="00657EA2" w:rsidP="006E4115">
      <w:pPr>
        <w:pStyle w:val="Textebru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FF5">
        <w:rPr>
          <w:sz w:val="28"/>
          <w:szCs w:val="28"/>
        </w:rPr>
        <w:t>.</w:t>
      </w:r>
      <w:r w:rsidR="00437F5A">
        <w:rPr>
          <w:sz w:val="28"/>
          <w:szCs w:val="28"/>
        </w:rPr>
        <w:t xml:space="preserve"> Tel qu’indiqué hier, le courriel envoyé par l’employeur au sujet des mises à pied volontaires constitue un exercice d’évaluation.  </w:t>
      </w:r>
      <w:r w:rsidR="00381613">
        <w:rPr>
          <w:sz w:val="28"/>
          <w:szCs w:val="28"/>
        </w:rPr>
        <w:t>Suite à notre assemblée générale, u</w:t>
      </w:r>
      <w:r w:rsidR="00381613" w:rsidRPr="00381613">
        <w:rPr>
          <w:sz w:val="28"/>
          <w:szCs w:val="28"/>
        </w:rPr>
        <w:t>ne demande officielle concernant les mises à pied volontaire</w:t>
      </w:r>
      <w:r w:rsidR="00554009">
        <w:rPr>
          <w:sz w:val="28"/>
          <w:szCs w:val="28"/>
        </w:rPr>
        <w:t>s</w:t>
      </w:r>
      <w:bookmarkStart w:id="0" w:name="_GoBack"/>
      <w:bookmarkEnd w:id="0"/>
      <w:r w:rsidR="00381613" w:rsidRPr="00381613">
        <w:rPr>
          <w:sz w:val="28"/>
          <w:szCs w:val="28"/>
        </w:rPr>
        <w:t xml:space="preserve"> vous sera adressée lors du remaniement des horaires et une </w:t>
      </w:r>
      <w:r w:rsidR="00381613" w:rsidRPr="00381613">
        <w:rPr>
          <w:sz w:val="28"/>
          <w:szCs w:val="28"/>
        </w:rPr>
        <w:lastRenderedPageBreak/>
        <w:t>confirmation sera effectuée, une fois les résultats du remaniement complétés.</w:t>
      </w:r>
      <w:r w:rsidR="00381613">
        <w:t xml:space="preserve"> </w:t>
      </w:r>
      <w:r w:rsidR="00437F5A">
        <w:rPr>
          <w:sz w:val="28"/>
          <w:szCs w:val="28"/>
        </w:rPr>
        <w:t xml:space="preserve">Ainsi vous aurez en mains au moment de prendre une décision finale toutes les réponses nécessaires.  </w:t>
      </w:r>
      <w:r>
        <w:rPr>
          <w:sz w:val="28"/>
          <w:szCs w:val="28"/>
        </w:rPr>
        <w:t>Il est à noter qu’a</w:t>
      </w:r>
      <w:r w:rsidR="00CB3390">
        <w:rPr>
          <w:sz w:val="28"/>
          <w:szCs w:val="28"/>
        </w:rPr>
        <w:t xml:space="preserve">ctuellement </w:t>
      </w:r>
      <w:r>
        <w:rPr>
          <w:sz w:val="28"/>
          <w:szCs w:val="28"/>
        </w:rPr>
        <w:t>l</w:t>
      </w:r>
      <w:r w:rsidR="00CB3390">
        <w:rPr>
          <w:sz w:val="28"/>
          <w:szCs w:val="28"/>
        </w:rPr>
        <w:t>es dis</w:t>
      </w:r>
      <w:r w:rsidR="003F5078">
        <w:rPr>
          <w:sz w:val="28"/>
          <w:szCs w:val="28"/>
        </w:rPr>
        <w:t>cussions sont toujours en cours sur certains aspects de</w:t>
      </w:r>
      <w:r w:rsidR="00E10AE3">
        <w:rPr>
          <w:sz w:val="28"/>
          <w:szCs w:val="28"/>
        </w:rPr>
        <w:t xml:space="preserve"> ces</w:t>
      </w:r>
      <w:r>
        <w:rPr>
          <w:sz w:val="28"/>
          <w:szCs w:val="28"/>
        </w:rPr>
        <w:t xml:space="preserve"> mises à pied volontaires. </w:t>
      </w:r>
    </w:p>
    <w:p w:rsidR="002C7A6B" w:rsidRPr="00381613" w:rsidRDefault="002C7A6B" w:rsidP="00381613">
      <w:pPr>
        <w:pStyle w:val="Textebrut"/>
        <w:jc w:val="both"/>
      </w:pPr>
    </w:p>
    <w:p w:rsidR="00495CC7" w:rsidRDefault="00657EA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0AE3">
        <w:rPr>
          <w:sz w:val="28"/>
          <w:szCs w:val="28"/>
        </w:rPr>
        <w:t xml:space="preserve">Pour toutes questions au sujet des </w:t>
      </w:r>
      <w:r>
        <w:rPr>
          <w:sz w:val="28"/>
          <w:szCs w:val="28"/>
        </w:rPr>
        <w:t>grilles horaires</w:t>
      </w:r>
      <w:r w:rsidR="00495CC7">
        <w:rPr>
          <w:sz w:val="28"/>
          <w:szCs w:val="28"/>
        </w:rPr>
        <w:t xml:space="preserve">, </w:t>
      </w:r>
      <w:r w:rsidR="00E219BF">
        <w:rPr>
          <w:sz w:val="28"/>
          <w:szCs w:val="28"/>
        </w:rPr>
        <w:t>puisqu’</w:t>
      </w:r>
      <w:r w:rsidR="00FD70E1" w:rsidRPr="000527EA">
        <w:rPr>
          <w:sz w:val="28"/>
          <w:szCs w:val="28"/>
        </w:rPr>
        <w:t>actuellement l’analyse syndicale n’</w:t>
      </w:r>
      <w:r w:rsidR="00495CC7">
        <w:rPr>
          <w:sz w:val="28"/>
          <w:szCs w:val="28"/>
        </w:rPr>
        <w:t>est pas terminée, veuillez vous référer à l’employeur.</w:t>
      </w:r>
    </w:p>
    <w:p w:rsidR="00657EA2" w:rsidRDefault="00657EA2" w:rsidP="00657EA2">
      <w:pPr>
        <w:jc w:val="both"/>
        <w:rPr>
          <w:sz w:val="28"/>
          <w:szCs w:val="28"/>
        </w:rPr>
      </w:pPr>
      <w:r>
        <w:rPr>
          <w:sz w:val="28"/>
          <w:szCs w:val="28"/>
        </w:rPr>
        <w:t>5. La prochaine  rencontre avec l’employeur aura lieu lundi.</w:t>
      </w:r>
    </w:p>
    <w:p w:rsidR="00C51656" w:rsidRDefault="00657EA2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6. N</w:t>
      </w:r>
      <w:r w:rsidR="00E82843">
        <w:rPr>
          <w:sz w:val="28"/>
          <w:szCs w:val="28"/>
        </w:rPr>
        <w:t>ous continuons à</w:t>
      </w:r>
      <w:r w:rsidR="008B0C62">
        <w:rPr>
          <w:sz w:val="28"/>
          <w:szCs w:val="28"/>
        </w:rPr>
        <w:t xml:space="preserve"> cueillir les adresses courriel</w:t>
      </w:r>
      <w:r w:rsidR="00E82843">
        <w:rPr>
          <w:sz w:val="28"/>
          <w:szCs w:val="28"/>
        </w:rPr>
        <w:t xml:space="preserve"> des membres, afin d’organiser une assemblée générale. </w:t>
      </w:r>
      <w:r w:rsidR="00C72F16">
        <w:rPr>
          <w:sz w:val="28"/>
          <w:szCs w:val="28"/>
        </w:rPr>
        <w:t xml:space="preserve">Vous devez pour ce faire nous </w:t>
      </w:r>
      <w:r w:rsidR="00633B7C">
        <w:rPr>
          <w:sz w:val="28"/>
          <w:szCs w:val="28"/>
        </w:rPr>
        <w:t>écrire en précisant votre nom, votre numéro d’employé</w:t>
      </w:r>
      <w:r w:rsidR="007D1EF7">
        <w:rPr>
          <w:sz w:val="28"/>
          <w:szCs w:val="28"/>
        </w:rPr>
        <w:t>, votre département</w:t>
      </w:r>
      <w:r w:rsidR="00633B7C">
        <w:rPr>
          <w:sz w:val="28"/>
          <w:szCs w:val="28"/>
        </w:rPr>
        <w:t xml:space="preserve"> ainsi que votre numéro de téléphone </w:t>
      </w:r>
      <w:r w:rsidR="00C72F16" w:rsidRPr="00C72F16">
        <w:rPr>
          <w:sz w:val="28"/>
          <w:szCs w:val="28"/>
          <w:u w:val="single"/>
        </w:rPr>
        <w:t>si</w:t>
      </w:r>
      <w:r w:rsidR="00633B7C" w:rsidRPr="00C72F16">
        <w:rPr>
          <w:sz w:val="28"/>
          <w:szCs w:val="28"/>
          <w:u w:val="single"/>
        </w:rPr>
        <w:t xml:space="preserve"> celui-ci a été changé depuis février dernier</w:t>
      </w:r>
      <w:r w:rsidR="00C72F16">
        <w:rPr>
          <w:sz w:val="28"/>
          <w:szCs w:val="28"/>
        </w:rPr>
        <w:t xml:space="preserve"> </w:t>
      </w:r>
      <w:r w:rsidR="00633B7C">
        <w:rPr>
          <w:sz w:val="28"/>
          <w:szCs w:val="28"/>
        </w:rPr>
        <w:t>à l’adresse suivante</w:t>
      </w:r>
      <w:r w:rsidR="00C51656">
        <w:rPr>
          <w:sz w:val="28"/>
          <w:szCs w:val="28"/>
        </w:rPr>
        <w:t xml:space="preserve"> : </w:t>
      </w:r>
    </w:p>
    <w:p w:rsidR="00C72F16" w:rsidRDefault="00633B7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633B7C">
          <w:rPr>
            <w:rStyle w:val="Lienhypertexte"/>
            <w:sz w:val="28"/>
            <w:szCs w:val="28"/>
          </w:rPr>
          <w:t>envoi.courriel.ug@gmail.com</w:t>
        </w:r>
      </w:hyperlink>
      <w:r>
        <w:rPr>
          <w:sz w:val="28"/>
          <w:szCs w:val="28"/>
        </w:rPr>
        <w:t xml:space="preserve"> 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p w:rsidR="00D951C9" w:rsidRDefault="00D951C9" w:rsidP="00D951C9">
      <w:pPr>
        <w:spacing w:before="240"/>
        <w:jc w:val="center"/>
        <w:rPr>
          <w:sz w:val="28"/>
          <w:szCs w:val="28"/>
        </w:rPr>
      </w:pPr>
    </w:p>
    <w:p w:rsidR="00D951C9" w:rsidRDefault="00D951C9" w:rsidP="00D951C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</w:t>
      </w:r>
    </w:p>
    <w:p w:rsidR="00D951C9" w:rsidRDefault="00D951C9" w:rsidP="00D951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avez des questions?</w:t>
      </w:r>
    </w:p>
    <w:p w:rsidR="00C51656" w:rsidRDefault="00C51656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10" w:history="1">
        <w:r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D951C9">
        <w:rPr>
          <w:rStyle w:val="Lienhypertexte"/>
          <w:sz w:val="28"/>
          <w:szCs w:val="28"/>
          <w:u w:val="none"/>
        </w:rPr>
        <w:t xml:space="preserve"> </w:t>
      </w:r>
      <w:r w:rsidR="00D951C9">
        <w:rPr>
          <w:rStyle w:val="Lienhypertexte"/>
          <w:color w:val="auto"/>
          <w:sz w:val="28"/>
          <w:szCs w:val="28"/>
          <w:u w:val="none"/>
        </w:rPr>
        <w:t>ou 514-395-2299</w:t>
      </w: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Vous voulez participer à l’assemblée générale ?</w:t>
      </w:r>
    </w:p>
    <w:p w:rsidR="00C51656" w:rsidRDefault="00D951C9" w:rsidP="00D951C9">
      <w:pPr>
        <w:spacing w:after="0" w:line="240" w:lineRule="auto"/>
        <w:jc w:val="both"/>
        <w:rPr>
          <w:sz w:val="28"/>
          <w:szCs w:val="28"/>
        </w:rPr>
      </w:pPr>
      <w:hyperlink r:id="rId11" w:history="1">
        <w:r w:rsidRPr="00633B7C">
          <w:rPr>
            <w:rStyle w:val="Lienhypertexte"/>
            <w:sz w:val="28"/>
            <w:szCs w:val="28"/>
          </w:rPr>
          <w:t>envoi.courriel.ug@gmail.com</w:t>
        </w:r>
      </w:hyperlink>
    </w:p>
    <w:p w:rsidR="00306A07" w:rsidRDefault="00306A07" w:rsidP="004639AF">
      <w:pPr>
        <w:spacing w:before="240"/>
        <w:jc w:val="both"/>
        <w:rPr>
          <w:sz w:val="28"/>
          <w:szCs w:val="28"/>
        </w:rPr>
      </w:pPr>
    </w:p>
    <w:sectPr w:rsidR="00306A07" w:rsidSect="00A041D7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527EA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207D"/>
    <w:rsid w:val="00284171"/>
    <w:rsid w:val="00291B89"/>
    <w:rsid w:val="00296FBF"/>
    <w:rsid w:val="002C7A6B"/>
    <w:rsid w:val="002E070F"/>
    <w:rsid w:val="002F32C3"/>
    <w:rsid w:val="002F5FDC"/>
    <w:rsid w:val="0030332F"/>
    <w:rsid w:val="00306A07"/>
    <w:rsid w:val="003124C6"/>
    <w:rsid w:val="00322A25"/>
    <w:rsid w:val="00337B4A"/>
    <w:rsid w:val="00340B97"/>
    <w:rsid w:val="003452B9"/>
    <w:rsid w:val="00353429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D0582"/>
    <w:rsid w:val="003D26A2"/>
    <w:rsid w:val="003D7BE5"/>
    <w:rsid w:val="003D7D05"/>
    <w:rsid w:val="003E2DDC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95885"/>
    <w:rsid w:val="00495CC7"/>
    <w:rsid w:val="004B249E"/>
    <w:rsid w:val="004E00F5"/>
    <w:rsid w:val="004F0005"/>
    <w:rsid w:val="0050613A"/>
    <w:rsid w:val="00507CBC"/>
    <w:rsid w:val="005130F2"/>
    <w:rsid w:val="00514A99"/>
    <w:rsid w:val="0055400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115"/>
    <w:rsid w:val="006E4425"/>
    <w:rsid w:val="006F56F0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755F4"/>
    <w:rsid w:val="00796883"/>
    <w:rsid w:val="007A3256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41D7"/>
    <w:rsid w:val="00A05F25"/>
    <w:rsid w:val="00A10087"/>
    <w:rsid w:val="00A13E10"/>
    <w:rsid w:val="00A2676A"/>
    <w:rsid w:val="00A32551"/>
    <w:rsid w:val="00A418A7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43EA"/>
    <w:rsid w:val="00B96D63"/>
    <w:rsid w:val="00BA1F40"/>
    <w:rsid w:val="00BA4DC5"/>
    <w:rsid w:val="00BA74AA"/>
    <w:rsid w:val="00BB39E5"/>
    <w:rsid w:val="00BC358E"/>
    <w:rsid w:val="00BF719C"/>
    <w:rsid w:val="00C00FF5"/>
    <w:rsid w:val="00C1092C"/>
    <w:rsid w:val="00C1231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90789"/>
    <w:rsid w:val="00C973CB"/>
    <w:rsid w:val="00CA0D47"/>
    <w:rsid w:val="00CA34BD"/>
    <w:rsid w:val="00CB3390"/>
    <w:rsid w:val="00CC45DE"/>
    <w:rsid w:val="00CC4E6D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7B61"/>
    <w:rsid w:val="00D951C9"/>
    <w:rsid w:val="00DB0404"/>
    <w:rsid w:val="00DB325F"/>
    <w:rsid w:val="00DC4513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465"/>
    <w:rsid w:val="00E81223"/>
    <w:rsid w:val="00E82843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D70E1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eesc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scq.unitegenerale@videotr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Admin\Desktop\Secr&#233;tariat%20-%20SEESCQ\Tracts\Tracts%202020\envoi.courriel.u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scq.unitegenerale@videotron.ca" TargetMode="External"/><Relationship Id="rId4" Type="http://schemas.openxmlformats.org/officeDocument/2006/relationships/settings" Target="settings.xml"/><Relationship Id="rId9" Type="http://schemas.openxmlformats.org/officeDocument/2006/relationships/hyperlink" Target="envoi.courriel.u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A9B5-9404-4E63-BD3E-0F5D821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101</cp:revision>
  <cp:lastPrinted>2020-03-16T22:42:00Z</cp:lastPrinted>
  <dcterms:created xsi:type="dcterms:W3CDTF">2020-06-11T21:38:00Z</dcterms:created>
  <dcterms:modified xsi:type="dcterms:W3CDTF">2020-07-11T20:27:00Z</dcterms:modified>
</cp:coreProperties>
</file>