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Default="00CC4E6D" w:rsidP="00851AD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 juin</w:t>
      </w:r>
      <w:r w:rsidR="00851AD2">
        <w:rPr>
          <w:sz w:val="24"/>
          <w:szCs w:val="24"/>
          <w:lang w:val="fr-FR"/>
        </w:rPr>
        <w:t xml:space="preserve"> 2020</w:t>
      </w:r>
    </w:p>
    <w:p w:rsidR="00851AD2" w:rsidRPr="00A10087" w:rsidRDefault="00E50976" w:rsidP="006319FF">
      <w:pPr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À tous les employés – UG et</w:t>
      </w:r>
      <w:r w:rsidR="00851AD2" w:rsidRPr="00A10087">
        <w:rPr>
          <w:b/>
          <w:sz w:val="44"/>
          <w:szCs w:val="44"/>
          <w:lang w:val="fr-FR"/>
        </w:rPr>
        <w:t xml:space="preserve"> US</w:t>
      </w:r>
    </w:p>
    <w:p w:rsidR="00E474BE" w:rsidRDefault="00E474B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Bonjour</w:t>
      </w:r>
      <w:r w:rsidR="00612737">
        <w:rPr>
          <w:sz w:val="28"/>
          <w:szCs w:val="28"/>
        </w:rPr>
        <w:t>,</w:t>
      </w:r>
    </w:p>
    <w:p w:rsidR="00F13A6A" w:rsidRDefault="006F56F0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Une autre réunion a eu l</w:t>
      </w:r>
      <w:r w:rsidR="00F63D61">
        <w:rPr>
          <w:sz w:val="28"/>
          <w:szCs w:val="28"/>
        </w:rPr>
        <w:t xml:space="preserve">ieu </w:t>
      </w:r>
      <w:r w:rsidR="00153343">
        <w:rPr>
          <w:sz w:val="28"/>
          <w:szCs w:val="28"/>
        </w:rPr>
        <w:t>hier</w:t>
      </w:r>
      <w:r w:rsidR="00F63D61">
        <w:rPr>
          <w:sz w:val="28"/>
          <w:szCs w:val="28"/>
        </w:rPr>
        <w:t xml:space="preserve"> entre la direction de la SCQ et les différents syndicats des 4 casinos</w:t>
      </w:r>
      <w:r>
        <w:rPr>
          <w:sz w:val="28"/>
          <w:szCs w:val="28"/>
        </w:rPr>
        <w:t xml:space="preserve">. </w:t>
      </w:r>
      <w:r w:rsidR="00F13A6A">
        <w:rPr>
          <w:sz w:val="28"/>
          <w:szCs w:val="28"/>
        </w:rPr>
        <w:t xml:space="preserve"> Voici les grandes lignes :</w:t>
      </w:r>
    </w:p>
    <w:p w:rsidR="00DF3E6A" w:rsidRDefault="00D6461E" w:rsidP="007E5041">
      <w:pPr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sz w:val="28"/>
          <w:szCs w:val="28"/>
        </w:rPr>
        <w:t>1</w:t>
      </w:r>
      <w:r w:rsidR="00AD6A13">
        <w:rPr>
          <w:sz w:val="28"/>
          <w:szCs w:val="28"/>
        </w:rPr>
        <w:t xml:space="preserve">- </w:t>
      </w:r>
      <w:r w:rsidR="00F63D61">
        <w:rPr>
          <w:sz w:val="28"/>
          <w:szCs w:val="28"/>
        </w:rPr>
        <w:t xml:space="preserve">L’employeur </w:t>
      </w:r>
      <w:r w:rsidR="00150DBD">
        <w:rPr>
          <w:sz w:val="28"/>
          <w:szCs w:val="28"/>
        </w:rPr>
        <w:t xml:space="preserve">continue </w:t>
      </w:r>
      <w:r w:rsidR="00065D86">
        <w:rPr>
          <w:sz w:val="28"/>
          <w:szCs w:val="28"/>
        </w:rPr>
        <w:t>de répondre aux courriel</w:t>
      </w:r>
      <w:r w:rsidR="00F63D61">
        <w:rPr>
          <w:sz w:val="28"/>
          <w:szCs w:val="28"/>
        </w:rPr>
        <w:t xml:space="preserve">s envoyés à </w:t>
      </w:r>
      <w:r w:rsidR="006F56F0">
        <w:rPr>
          <w:sz w:val="28"/>
          <w:szCs w:val="28"/>
        </w:rPr>
        <w:t xml:space="preserve"> </w:t>
      </w:r>
      <w:hyperlink r:id="rId7" w:history="1">
        <w:r w:rsidR="006F56F0" w:rsidRPr="00134FCF">
          <w:rPr>
            <w:rStyle w:val="Lienhypertexte"/>
            <w:sz w:val="28"/>
            <w:szCs w:val="28"/>
          </w:rPr>
          <w:t>InfoCOVID19@loto-quebec.com</w:t>
        </w:r>
      </w:hyperlink>
      <w:r w:rsidR="00F63D61">
        <w:rPr>
          <w:rStyle w:val="Lienhypertexte"/>
          <w:color w:val="auto"/>
          <w:sz w:val="28"/>
          <w:szCs w:val="28"/>
          <w:u w:val="none"/>
        </w:rPr>
        <w:t>. Nous vous invitons toujours à mettre le syndicat en copie (</w:t>
      </w:r>
      <w:hyperlink r:id="rId8" w:history="1">
        <w:r w:rsidR="00F63D61" w:rsidRPr="00FB1F2A">
          <w:rPr>
            <w:rStyle w:val="Lienhypertexte"/>
            <w:sz w:val="28"/>
            <w:szCs w:val="28"/>
          </w:rPr>
          <w:t>sescq.unitegenerale@videotron.ca</w:t>
        </w:r>
      </w:hyperlink>
      <w:r w:rsidR="00842415">
        <w:rPr>
          <w:rStyle w:val="Lienhypertexte"/>
          <w:color w:val="auto"/>
          <w:sz w:val="28"/>
          <w:szCs w:val="28"/>
          <w:u w:val="none"/>
        </w:rPr>
        <w:t xml:space="preserve">) </w:t>
      </w:r>
      <w:r w:rsidR="00F63D61">
        <w:rPr>
          <w:rStyle w:val="Lienhypertexte"/>
          <w:color w:val="auto"/>
          <w:sz w:val="28"/>
          <w:szCs w:val="28"/>
          <w:u w:val="none"/>
        </w:rPr>
        <w:t>pour toute question à l’employeur au sujet de votre dossier individuel.</w:t>
      </w:r>
      <w:r>
        <w:rPr>
          <w:rStyle w:val="Lienhypertexte"/>
          <w:color w:val="auto"/>
          <w:sz w:val="28"/>
          <w:szCs w:val="28"/>
          <w:u w:val="none"/>
        </w:rPr>
        <w:t xml:space="preserve"> À ce jour environ </w:t>
      </w:r>
      <w:r w:rsidR="00CC4E6D">
        <w:rPr>
          <w:rStyle w:val="Lienhypertexte"/>
          <w:color w:val="auto"/>
          <w:sz w:val="28"/>
          <w:szCs w:val="28"/>
          <w:u w:val="none"/>
        </w:rPr>
        <w:t>982</w:t>
      </w:r>
      <w:r w:rsidR="00C72B12">
        <w:rPr>
          <w:rStyle w:val="Lienhypertexte"/>
          <w:color w:val="auto"/>
          <w:sz w:val="28"/>
          <w:szCs w:val="28"/>
          <w:u w:val="none"/>
        </w:rPr>
        <w:t xml:space="preserve"> </w:t>
      </w:r>
      <w:r>
        <w:rPr>
          <w:rStyle w:val="Lienhypertexte"/>
          <w:color w:val="auto"/>
          <w:sz w:val="28"/>
          <w:szCs w:val="28"/>
          <w:u w:val="none"/>
        </w:rPr>
        <w:t>courriels lui ont été a</w:t>
      </w:r>
      <w:r w:rsidR="00A05F25">
        <w:rPr>
          <w:rStyle w:val="Lienhypertexte"/>
          <w:color w:val="auto"/>
          <w:sz w:val="28"/>
          <w:szCs w:val="28"/>
          <w:u w:val="none"/>
        </w:rPr>
        <w:t>cheminés (</w:t>
      </w:r>
      <w:r w:rsidR="00C72B12">
        <w:rPr>
          <w:rStyle w:val="Lienhypertexte"/>
          <w:color w:val="auto"/>
          <w:sz w:val="28"/>
          <w:szCs w:val="28"/>
          <w:u w:val="none"/>
        </w:rPr>
        <w:t>avec un taux de réponse</w:t>
      </w:r>
      <w:r w:rsidR="00902F19">
        <w:rPr>
          <w:rStyle w:val="Lienhypertexte"/>
          <w:color w:val="auto"/>
          <w:sz w:val="28"/>
          <w:szCs w:val="28"/>
          <w:u w:val="none"/>
        </w:rPr>
        <w:t>s</w:t>
      </w:r>
      <w:r w:rsidR="00C72B12">
        <w:rPr>
          <w:rStyle w:val="Lienhypertexte"/>
          <w:color w:val="auto"/>
          <w:sz w:val="28"/>
          <w:szCs w:val="28"/>
          <w:u w:val="none"/>
        </w:rPr>
        <w:t xml:space="preserve"> de 9</w:t>
      </w:r>
      <w:r w:rsidR="00CC4E6D">
        <w:rPr>
          <w:rStyle w:val="Lienhypertexte"/>
          <w:color w:val="auto"/>
          <w:sz w:val="28"/>
          <w:szCs w:val="28"/>
          <w:u w:val="none"/>
        </w:rPr>
        <w:t>5</w:t>
      </w:r>
      <w:r w:rsidR="00C72B12">
        <w:rPr>
          <w:rStyle w:val="Lienhypertexte"/>
          <w:color w:val="auto"/>
          <w:sz w:val="28"/>
          <w:szCs w:val="28"/>
          <w:u w:val="none"/>
        </w:rPr>
        <w:t>%</w:t>
      </w:r>
      <w:r>
        <w:rPr>
          <w:rStyle w:val="Lienhypertexte"/>
          <w:color w:val="auto"/>
          <w:sz w:val="28"/>
          <w:szCs w:val="28"/>
          <w:u w:val="none"/>
        </w:rPr>
        <w:t xml:space="preserve">). </w:t>
      </w:r>
      <w:r w:rsidR="00707AD6">
        <w:rPr>
          <w:rStyle w:val="Lienhypertexte"/>
          <w:color w:val="auto"/>
          <w:sz w:val="28"/>
          <w:szCs w:val="28"/>
          <w:u w:val="none"/>
        </w:rPr>
        <w:t xml:space="preserve"> </w:t>
      </w:r>
    </w:p>
    <w:p w:rsidR="003723FD" w:rsidRDefault="003F4903" w:rsidP="00000429">
      <w:pPr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>2</w:t>
      </w:r>
      <w:r w:rsidR="003723FD">
        <w:rPr>
          <w:rStyle w:val="Lienhypertexte"/>
          <w:color w:val="auto"/>
          <w:sz w:val="28"/>
          <w:szCs w:val="28"/>
          <w:u w:val="none"/>
        </w:rPr>
        <w:t xml:space="preserve">- </w:t>
      </w:r>
      <w:r w:rsidR="00D172C3">
        <w:rPr>
          <w:rStyle w:val="Lienhypertexte"/>
          <w:color w:val="auto"/>
          <w:sz w:val="28"/>
          <w:szCs w:val="28"/>
          <w:u w:val="none"/>
        </w:rPr>
        <w:t>Des</w:t>
      </w:r>
      <w:r w:rsidR="00185B19">
        <w:rPr>
          <w:rStyle w:val="Lienhypertexte"/>
          <w:color w:val="auto"/>
          <w:sz w:val="28"/>
          <w:szCs w:val="28"/>
          <w:u w:val="none"/>
        </w:rPr>
        <w:t xml:space="preserve"> discussions </w:t>
      </w:r>
      <w:r w:rsidR="00D172C3">
        <w:rPr>
          <w:rStyle w:val="Lienhypertexte"/>
          <w:color w:val="auto"/>
          <w:sz w:val="28"/>
          <w:szCs w:val="28"/>
          <w:u w:val="none"/>
        </w:rPr>
        <w:t>se sont poursuivies</w:t>
      </w:r>
      <w:r w:rsidR="00185B19">
        <w:rPr>
          <w:rStyle w:val="Lienhypertexte"/>
          <w:color w:val="auto"/>
          <w:sz w:val="28"/>
          <w:szCs w:val="28"/>
          <w:u w:val="none"/>
        </w:rPr>
        <w:t xml:space="preserve"> </w:t>
      </w:r>
      <w:r w:rsidR="000D7FCC">
        <w:rPr>
          <w:rStyle w:val="Lienhypertexte"/>
          <w:color w:val="auto"/>
          <w:sz w:val="28"/>
          <w:szCs w:val="28"/>
          <w:u w:val="none"/>
        </w:rPr>
        <w:t>à propos</w:t>
      </w:r>
      <w:r w:rsidR="00185B19">
        <w:rPr>
          <w:rStyle w:val="Lienhypertexte"/>
          <w:color w:val="auto"/>
          <w:sz w:val="28"/>
          <w:szCs w:val="28"/>
          <w:u w:val="none"/>
        </w:rPr>
        <w:t xml:space="preserve"> du cumul actuel des fériés et des vacances.  L’employeur nous a soumis </w:t>
      </w:r>
      <w:r w:rsidR="00C70D7A">
        <w:rPr>
          <w:rStyle w:val="Lienhypertexte"/>
          <w:color w:val="auto"/>
          <w:sz w:val="28"/>
          <w:szCs w:val="28"/>
          <w:u w:val="none"/>
        </w:rPr>
        <w:t>quelques scénarios</w:t>
      </w:r>
      <w:r w:rsidR="00185B19">
        <w:rPr>
          <w:rStyle w:val="Lienhypertexte"/>
          <w:color w:val="auto"/>
          <w:sz w:val="28"/>
          <w:szCs w:val="28"/>
          <w:u w:val="none"/>
        </w:rPr>
        <w:t xml:space="preserve"> </w:t>
      </w:r>
      <w:r w:rsidR="00C70D7A">
        <w:rPr>
          <w:rStyle w:val="Lienhypertexte"/>
          <w:color w:val="auto"/>
          <w:sz w:val="28"/>
          <w:szCs w:val="28"/>
          <w:u w:val="none"/>
        </w:rPr>
        <w:t>mais selon nous cet</w:t>
      </w:r>
      <w:r w:rsidR="00185B19">
        <w:rPr>
          <w:rStyle w:val="Lienhypertexte"/>
          <w:color w:val="auto"/>
          <w:sz w:val="28"/>
          <w:szCs w:val="28"/>
          <w:u w:val="none"/>
        </w:rPr>
        <w:t xml:space="preserve"> enjeu devrait être négocié </w:t>
      </w:r>
      <w:r w:rsidR="00C70D7A">
        <w:rPr>
          <w:rStyle w:val="Lienhypertexte"/>
          <w:color w:val="auto"/>
          <w:sz w:val="28"/>
          <w:szCs w:val="28"/>
          <w:u w:val="none"/>
        </w:rPr>
        <w:t xml:space="preserve">uniquement lorsque nous en saurons plus à propos de la </w:t>
      </w:r>
      <w:r>
        <w:rPr>
          <w:rStyle w:val="Lienhypertexte"/>
          <w:color w:val="auto"/>
          <w:sz w:val="28"/>
          <w:szCs w:val="28"/>
          <w:u w:val="none"/>
        </w:rPr>
        <w:t>réouverture du casino.</w:t>
      </w:r>
    </w:p>
    <w:p w:rsidR="003F4903" w:rsidRDefault="003F4903" w:rsidP="00000429">
      <w:pPr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>3</w:t>
      </w:r>
      <w:r w:rsidR="00F13A6A">
        <w:rPr>
          <w:rStyle w:val="Lienhypertexte"/>
          <w:color w:val="auto"/>
          <w:sz w:val="28"/>
          <w:szCs w:val="28"/>
          <w:u w:val="none"/>
        </w:rPr>
        <w:t xml:space="preserve">- </w:t>
      </w:r>
      <w:r w:rsidR="00185B19">
        <w:rPr>
          <w:rStyle w:val="Lienhypertexte"/>
          <w:color w:val="auto"/>
          <w:sz w:val="28"/>
          <w:szCs w:val="28"/>
          <w:u w:val="none"/>
        </w:rPr>
        <w:t xml:space="preserve">D’autres rencontres </w:t>
      </w:r>
      <w:r w:rsidR="00475175">
        <w:rPr>
          <w:rStyle w:val="Lienhypertexte"/>
          <w:color w:val="auto"/>
          <w:sz w:val="28"/>
          <w:szCs w:val="28"/>
          <w:u w:val="none"/>
        </w:rPr>
        <w:t>«Hygiène Plus»</w:t>
      </w:r>
      <w:r w:rsidR="00185B19">
        <w:rPr>
          <w:rStyle w:val="Lienhypertexte"/>
          <w:color w:val="auto"/>
          <w:sz w:val="28"/>
          <w:szCs w:val="28"/>
          <w:u w:val="none"/>
        </w:rPr>
        <w:t xml:space="preserve"> ont</w:t>
      </w:r>
      <w:r w:rsidR="00571208">
        <w:rPr>
          <w:rStyle w:val="Lienhypertexte"/>
          <w:color w:val="auto"/>
          <w:sz w:val="28"/>
          <w:szCs w:val="28"/>
          <w:u w:val="none"/>
        </w:rPr>
        <w:t xml:space="preserve"> </w:t>
      </w:r>
      <w:r w:rsidR="00185B19">
        <w:rPr>
          <w:rStyle w:val="Lienhypertexte"/>
          <w:color w:val="auto"/>
          <w:sz w:val="28"/>
          <w:szCs w:val="28"/>
          <w:u w:val="none"/>
        </w:rPr>
        <w:t>lieu avec l’</w:t>
      </w:r>
      <w:r>
        <w:rPr>
          <w:rStyle w:val="Lienhypertexte"/>
          <w:color w:val="auto"/>
          <w:sz w:val="28"/>
          <w:szCs w:val="28"/>
          <w:u w:val="none"/>
        </w:rPr>
        <w:t xml:space="preserve">employeur. Si les syndicats sont en effet informés rapidement des mesures qui seront prises advenant une réouverture imminente des casinos, nous </w:t>
      </w:r>
      <w:r w:rsidR="004E00F5">
        <w:rPr>
          <w:rStyle w:val="Lienhypertexte"/>
          <w:color w:val="auto"/>
          <w:sz w:val="28"/>
          <w:szCs w:val="28"/>
          <w:u w:val="none"/>
        </w:rPr>
        <w:t>estimons cependant que cet exercice ne constitue pas une «consultation»</w:t>
      </w:r>
      <w:r w:rsidR="00D37011">
        <w:rPr>
          <w:rStyle w:val="Lienhypertexte"/>
          <w:color w:val="auto"/>
          <w:sz w:val="28"/>
          <w:szCs w:val="28"/>
          <w:u w:val="none"/>
        </w:rPr>
        <w:t xml:space="preserve"> pour le moment.  Nous espérons </w:t>
      </w:r>
      <w:r w:rsidR="001136AB">
        <w:rPr>
          <w:rStyle w:val="Lienhypertexte"/>
          <w:color w:val="auto"/>
          <w:sz w:val="28"/>
          <w:szCs w:val="28"/>
          <w:u w:val="none"/>
        </w:rPr>
        <w:t xml:space="preserve">que </w:t>
      </w:r>
      <w:bookmarkStart w:id="0" w:name="_GoBack"/>
      <w:bookmarkEnd w:id="0"/>
      <w:r w:rsidR="00D37011">
        <w:rPr>
          <w:rStyle w:val="Lienhypertexte"/>
          <w:color w:val="auto"/>
          <w:sz w:val="28"/>
          <w:szCs w:val="28"/>
          <w:u w:val="none"/>
        </w:rPr>
        <w:t>cela changera car notre priorité absolue reste</w:t>
      </w:r>
      <w:r w:rsidR="004E00F5">
        <w:rPr>
          <w:rStyle w:val="Lienhypertexte"/>
          <w:color w:val="auto"/>
          <w:sz w:val="28"/>
          <w:szCs w:val="28"/>
          <w:u w:val="none"/>
        </w:rPr>
        <w:t xml:space="preserve"> la santé et la sécurité des employés.</w:t>
      </w:r>
    </w:p>
    <w:p w:rsidR="004E00F5" w:rsidRDefault="004E00F5" w:rsidP="00000429">
      <w:pPr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>4- Encore une fois, aucune date de réouverture n’est prévue pour le moment, l’employeur se conformant aux directives de la Santé publique.</w:t>
      </w:r>
    </w:p>
    <w:p w:rsidR="00D87B61" w:rsidRDefault="00D6461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D87B61">
        <w:rPr>
          <w:sz w:val="28"/>
          <w:szCs w:val="28"/>
        </w:rPr>
        <w:t>erci,</w:t>
      </w:r>
    </w:p>
    <w:p w:rsidR="00661090" w:rsidRDefault="007E5041" w:rsidP="004639AF">
      <w:pPr>
        <w:spacing w:before="240"/>
        <w:jc w:val="both"/>
        <w:rPr>
          <w:sz w:val="28"/>
          <w:szCs w:val="28"/>
        </w:rPr>
      </w:pPr>
      <w:r w:rsidRPr="004639AF">
        <w:rPr>
          <w:b/>
          <w:sz w:val="28"/>
          <w:szCs w:val="28"/>
        </w:rPr>
        <w:t>Vo</w:t>
      </w:r>
      <w:r w:rsidR="00851AD2" w:rsidRPr="004639AF">
        <w:rPr>
          <w:b/>
          <w:sz w:val="28"/>
          <w:szCs w:val="28"/>
        </w:rPr>
        <w:t>s</w:t>
      </w:r>
      <w:r w:rsidRPr="004639AF">
        <w:rPr>
          <w:b/>
          <w:sz w:val="28"/>
          <w:szCs w:val="28"/>
        </w:rPr>
        <w:t xml:space="preserve"> comité</w:t>
      </w:r>
      <w:r w:rsidR="00851AD2" w:rsidRPr="004639AF">
        <w:rPr>
          <w:b/>
          <w:sz w:val="28"/>
          <w:szCs w:val="28"/>
        </w:rPr>
        <w:t>s</w:t>
      </w:r>
      <w:r w:rsidRPr="004639AF">
        <w:rPr>
          <w:b/>
          <w:sz w:val="28"/>
          <w:szCs w:val="28"/>
        </w:rPr>
        <w:t xml:space="preserve"> exécutif</w:t>
      </w:r>
      <w:r w:rsidR="00851AD2" w:rsidRPr="004639AF">
        <w:rPr>
          <w:b/>
          <w:sz w:val="28"/>
          <w:szCs w:val="28"/>
        </w:rPr>
        <w:t>s</w:t>
      </w:r>
      <w:r w:rsidR="00483316">
        <w:rPr>
          <w:sz w:val="28"/>
          <w:szCs w:val="28"/>
        </w:rPr>
        <w:t xml:space="preserve"> – unités générale</w:t>
      </w:r>
      <w:r w:rsidR="00851AD2" w:rsidRPr="00A10087">
        <w:rPr>
          <w:sz w:val="28"/>
          <w:szCs w:val="28"/>
        </w:rPr>
        <w:t xml:space="preserve"> et sécurité</w:t>
      </w:r>
    </w:p>
    <w:sectPr w:rsidR="00661090" w:rsidSect="000109A5">
      <w:pgSz w:w="12240" w:h="20160" w:code="5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00429"/>
    <w:rsid w:val="000109A5"/>
    <w:rsid w:val="00011CB3"/>
    <w:rsid w:val="0003076F"/>
    <w:rsid w:val="00045C39"/>
    <w:rsid w:val="00065D86"/>
    <w:rsid w:val="00072F41"/>
    <w:rsid w:val="000A2143"/>
    <w:rsid w:val="000C5FB5"/>
    <w:rsid w:val="000C7022"/>
    <w:rsid w:val="000D7FCC"/>
    <w:rsid w:val="000E1D82"/>
    <w:rsid w:val="000F66F0"/>
    <w:rsid w:val="001136AB"/>
    <w:rsid w:val="00134FCF"/>
    <w:rsid w:val="00142759"/>
    <w:rsid w:val="00150DBD"/>
    <w:rsid w:val="00153343"/>
    <w:rsid w:val="00161E18"/>
    <w:rsid w:val="00185ABB"/>
    <w:rsid w:val="00185B19"/>
    <w:rsid w:val="001930D7"/>
    <w:rsid w:val="00193564"/>
    <w:rsid w:val="001B5525"/>
    <w:rsid w:val="001C407C"/>
    <w:rsid w:val="001E2E3B"/>
    <w:rsid w:val="002068DA"/>
    <w:rsid w:val="00241824"/>
    <w:rsid w:val="00242B6B"/>
    <w:rsid w:val="00246B88"/>
    <w:rsid w:val="00251AAA"/>
    <w:rsid w:val="00262DA7"/>
    <w:rsid w:val="00284171"/>
    <w:rsid w:val="00296FBF"/>
    <w:rsid w:val="002F32C3"/>
    <w:rsid w:val="002F5FDC"/>
    <w:rsid w:val="00322A25"/>
    <w:rsid w:val="00337B4A"/>
    <w:rsid w:val="00340B97"/>
    <w:rsid w:val="003723FD"/>
    <w:rsid w:val="00376AA5"/>
    <w:rsid w:val="00382374"/>
    <w:rsid w:val="0039471B"/>
    <w:rsid w:val="003B4E93"/>
    <w:rsid w:val="003B54CB"/>
    <w:rsid w:val="003D7BE5"/>
    <w:rsid w:val="003E2DDC"/>
    <w:rsid w:val="003E6531"/>
    <w:rsid w:val="003E7EC1"/>
    <w:rsid w:val="003F4903"/>
    <w:rsid w:val="004022C4"/>
    <w:rsid w:val="00402DCD"/>
    <w:rsid w:val="004205FA"/>
    <w:rsid w:val="00424192"/>
    <w:rsid w:val="00447EA3"/>
    <w:rsid w:val="004639AF"/>
    <w:rsid w:val="00467D8E"/>
    <w:rsid w:val="00475175"/>
    <w:rsid w:val="004755A9"/>
    <w:rsid w:val="00483316"/>
    <w:rsid w:val="00486A77"/>
    <w:rsid w:val="004B249E"/>
    <w:rsid w:val="004E00F5"/>
    <w:rsid w:val="004F0005"/>
    <w:rsid w:val="005130F2"/>
    <w:rsid w:val="00514A99"/>
    <w:rsid w:val="0057012C"/>
    <w:rsid w:val="00571208"/>
    <w:rsid w:val="0058327C"/>
    <w:rsid w:val="00591863"/>
    <w:rsid w:val="005B5565"/>
    <w:rsid w:val="005C0F1D"/>
    <w:rsid w:val="005E2E05"/>
    <w:rsid w:val="005E4960"/>
    <w:rsid w:val="00612737"/>
    <w:rsid w:val="00616DD3"/>
    <w:rsid w:val="006319FF"/>
    <w:rsid w:val="00644CF4"/>
    <w:rsid w:val="00650526"/>
    <w:rsid w:val="00661090"/>
    <w:rsid w:val="006638C8"/>
    <w:rsid w:val="00680A20"/>
    <w:rsid w:val="006844DA"/>
    <w:rsid w:val="00694569"/>
    <w:rsid w:val="006A3399"/>
    <w:rsid w:val="006E1354"/>
    <w:rsid w:val="006F56F0"/>
    <w:rsid w:val="00707AD6"/>
    <w:rsid w:val="00726FC1"/>
    <w:rsid w:val="0074488C"/>
    <w:rsid w:val="007512CB"/>
    <w:rsid w:val="00771F90"/>
    <w:rsid w:val="00773F8C"/>
    <w:rsid w:val="007A3256"/>
    <w:rsid w:val="007A5A55"/>
    <w:rsid w:val="007B57F4"/>
    <w:rsid w:val="007B6CC9"/>
    <w:rsid w:val="007C4BBF"/>
    <w:rsid w:val="007D0056"/>
    <w:rsid w:val="007D7989"/>
    <w:rsid w:val="007E4A63"/>
    <w:rsid w:val="007E5041"/>
    <w:rsid w:val="00812ADC"/>
    <w:rsid w:val="0082340E"/>
    <w:rsid w:val="008307C3"/>
    <w:rsid w:val="0083508F"/>
    <w:rsid w:val="00840E32"/>
    <w:rsid w:val="00841229"/>
    <w:rsid w:val="00842415"/>
    <w:rsid w:val="00851AD2"/>
    <w:rsid w:val="008929EC"/>
    <w:rsid w:val="00896CAC"/>
    <w:rsid w:val="008B7C0D"/>
    <w:rsid w:val="008B7F9D"/>
    <w:rsid w:val="008C0DF7"/>
    <w:rsid w:val="008C1407"/>
    <w:rsid w:val="008D63E4"/>
    <w:rsid w:val="008E12BA"/>
    <w:rsid w:val="008E1506"/>
    <w:rsid w:val="00902F19"/>
    <w:rsid w:val="009130E0"/>
    <w:rsid w:val="00923981"/>
    <w:rsid w:val="0094758A"/>
    <w:rsid w:val="00954004"/>
    <w:rsid w:val="00956A75"/>
    <w:rsid w:val="00991390"/>
    <w:rsid w:val="009B677E"/>
    <w:rsid w:val="00A05F25"/>
    <w:rsid w:val="00A10087"/>
    <w:rsid w:val="00A13E10"/>
    <w:rsid w:val="00A32551"/>
    <w:rsid w:val="00A60125"/>
    <w:rsid w:val="00A9613C"/>
    <w:rsid w:val="00AB0C3C"/>
    <w:rsid w:val="00AD6A13"/>
    <w:rsid w:val="00B1620B"/>
    <w:rsid w:val="00B36E5B"/>
    <w:rsid w:val="00B64C0E"/>
    <w:rsid w:val="00B65A77"/>
    <w:rsid w:val="00B80CA8"/>
    <w:rsid w:val="00BA74AA"/>
    <w:rsid w:val="00C12313"/>
    <w:rsid w:val="00C4477F"/>
    <w:rsid w:val="00C70D7A"/>
    <w:rsid w:val="00C71153"/>
    <w:rsid w:val="00C72B12"/>
    <w:rsid w:val="00C81A43"/>
    <w:rsid w:val="00C90789"/>
    <w:rsid w:val="00C973CB"/>
    <w:rsid w:val="00CC45DE"/>
    <w:rsid w:val="00CC4E6D"/>
    <w:rsid w:val="00D1110F"/>
    <w:rsid w:val="00D12C3E"/>
    <w:rsid w:val="00D1488C"/>
    <w:rsid w:val="00D172C3"/>
    <w:rsid w:val="00D26CA2"/>
    <w:rsid w:val="00D3418A"/>
    <w:rsid w:val="00D354C7"/>
    <w:rsid w:val="00D37011"/>
    <w:rsid w:val="00D6461E"/>
    <w:rsid w:val="00D71C0E"/>
    <w:rsid w:val="00D87B61"/>
    <w:rsid w:val="00DB0404"/>
    <w:rsid w:val="00DB325F"/>
    <w:rsid w:val="00DC4513"/>
    <w:rsid w:val="00DE50AA"/>
    <w:rsid w:val="00DE61F3"/>
    <w:rsid w:val="00DF3E6A"/>
    <w:rsid w:val="00E14417"/>
    <w:rsid w:val="00E151BD"/>
    <w:rsid w:val="00E24E36"/>
    <w:rsid w:val="00E474BE"/>
    <w:rsid w:val="00E50976"/>
    <w:rsid w:val="00E50F5C"/>
    <w:rsid w:val="00E67986"/>
    <w:rsid w:val="00E67E02"/>
    <w:rsid w:val="00E842A5"/>
    <w:rsid w:val="00EB3763"/>
    <w:rsid w:val="00EC1EC1"/>
    <w:rsid w:val="00EE4654"/>
    <w:rsid w:val="00EE7264"/>
    <w:rsid w:val="00F13A6A"/>
    <w:rsid w:val="00F239CC"/>
    <w:rsid w:val="00F36F6D"/>
    <w:rsid w:val="00F54C15"/>
    <w:rsid w:val="00F557D5"/>
    <w:rsid w:val="00F63D61"/>
    <w:rsid w:val="00F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cq.unitegenerale@videotron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esktop\Secr&#233;tariat%20-%20SEESCQ\Tracts\Tracts%202020\InfoCOVID19@loto-quebe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E4A3-C164-45F2-BE36-B15CD972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100</cp:revision>
  <cp:lastPrinted>2020-03-16T22:42:00Z</cp:lastPrinted>
  <dcterms:created xsi:type="dcterms:W3CDTF">2020-03-24T22:43:00Z</dcterms:created>
  <dcterms:modified xsi:type="dcterms:W3CDTF">2020-06-04T22:21:00Z</dcterms:modified>
</cp:coreProperties>
</file>